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6473" w14:textId="77777777" w:rsidR="00B9666A" w:rsidRPr="00B9666A" w:rsidRDefault="00B9666A" w:rsidP="00B9666A">
      <w:pPr>
        <w:spacing w:after="0" w:line="240" w:lineRule="auto"/>
        <w:outlineLvl w:val="2"/>
        <w:rPr>
          <w:rFonts w:ascii="Arial" w:eastAsia="Times New Roman" w:hAnsi="Arial" w:cs="Arial"/>
          <w:sz w:val="35"/>
          <w:szCs w:val="35"/>
        </w:rPr>
      </w:pPr>
      <w:r w:rsidRPr="00B9666A">
        <w:rPr>
          <w:rFonts w:ascii="Arial" w:eastAsia="Times New Roman" w:hAnsi="Arial" w:cs="Arial"/>
          <w:sz w:val="35"/>
          <w:szCs w:val="35"/>
        </w:rPr>
        <w:t>Socratic Jujitsu</w:t>
      </w:r>
    </w:p>
    <w:p w14:paraId="23BA3548" w14:textId="46BCC05D" w:rsidR="00B9666A" w:rsidRPr="00B9666A" w:rsidRDefault="00B9666A" w:rsidP="00B9666A">
      <w:pPr>
        <w:shd w:val="clear" w:color="auto" w:fill="F9F9F9"/>
        <w:spacing w:after="161" w:line="240" w:lineRule="auto"/>
        <w:jc w:val="center"/>
        <w:outlineLvl w:val="1"/>
        <w:rPr>
          <w:rFonts w:ascii="Arial" w:eastAsia="Times New Roman" w:hAnsi="Arial" w:cs="Arial"/>
          <w:color w:val="404040"/>
          <w:sz w:val="50"/>
          <w:szCs w:val="50"/>
        </w:rPr>
      </w:pPr>
      <w:r w:rsidRPr="00B9666A">
        <w:rPr>
          <w:rFonts w:ascii="Arial" w:eastAsia="Times New Roman" w:hAnsi="Arial" w:cs="Arial"/>
          <w:color w:val="404040"/>
          <w:sz w:val="50"/>
          <w:szCs w:val="50"/>
        </w:rPr>
        <w:t>How to Win Arguments Without Arguing</w:t>
      </w:r>
    </w:p>
    <w:p w14:paraId="399ACE68" w14:textId="522C85CD" w:rsidR="00B9666A" w:rsidRPr="00B9666A" w:rsidRDefault="00F711A8" w:rsidP="00B9666A">
      <w:pPr>
        <w:shd w:val="clear" w:color="auto" w:fill="F9F9F9"/>
        <w:spacing w:after="375" w:line="240" w:lineRule="auto"/>
        <w:rPr>
          <w:rFonts w:ascii="Nunito Sans" w:eastAsia="Times New Roman" w:hAnsi="Nunito Sans" w:cs="Times New Roman"/>
          <w:color w:val="404040"/>
          <w:sz w:val="24"/>
          <w:szCs w:val="24"/>
        </w:rPr>
      </w:pPr>
      <w:r w:rsidRPr="00B9666A">
        <w:rPr>
          <w:rFonts w:ascii="Nunito Sans" w:eastAsia="Times New Roman" w:hAnsi="Nunito Sans" w:cs="Times New Roman"/>
          <w:noProof/>
          <w:color w:val="404040"/>
          <w:sz w:val="24"/>
          <w:szCs w:val="24"/>
        </w:rPr>
        <w:drawing>
          <wp:anchor distT="0" distB="0" distL="114300" distR="114300" simplePos="0" relativeHeight="251658240" behindDoc="0" locked="0" layoutInCell="1" allowOverlap="1" wp14:anchorId="2B64A1AF" wp14:editId="640989E7">
            <wp:simplePos x="0" y="0"/>
            <wp:positionH relativeFrom="margin">
              <wp:posOffset>-104775</wp:posOffset>
            </wp:positionH>
            <wp:positionV relativeFrom="margin">
              <wp:posOffset>857250</wp:posOffset>
            </wp:positionV>
            <wp:extent cx="2857500" cy="2286000"/>
            <wp:effectExtent l="0" t="0" r="0" b="0"/>
            <wp:wrapSquare wrapText="bothSides"/>
            <wp:docPr id="1" name="Picture 1" descr="socraticjut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raticjutis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anchor>
        </w:drawing>
      </w:r>
      <w:r w:rsidR="00CC63B1" w:rsidRPr="00CC63B1">
        <w:rPr>
          <w:rFonts w:ascii="Nunito Sans" w:eastAsia="Times New Roman" w:hAnsi="Nunito Sans" w:cs="Times New Roman"/>
          <w:color w:val="404040"/>
          <w:sz w:val="24"/>
          <w:szCs w:val="24"/>
        </w:rPr>
        <w:t>Say goodbye to endless arguments and conflicts and learn a revolutionary approach to disagreement with the online course "How to Win Arguments Without Arguing: Socratic Jujitsu". Led by expert instructor Jennifer Hancock, this course will teach you the Socratic Method, a scientifically backed approach to navigating any disagreement without argument. With practical exercises, and real-world examples drawn from some of the most contentious issues in modern society, this course is the perfect way to improve your communication skills and resolve conflicts in a dignified and productive way. Whether you're looking to improve your personal or professional relationships, "How to Win Arguments Without Arguing: Socratic Jujitsu" is the course you need to effectively communicate and resolve conflicts.</w:t>
      </w:r>
    </w:p>
    <w:p w14:paraId="1F4EAEB3" w14:textId="77777777" w:rsidR="00B9666A" w:rsidRPr="00B9666A" w:rsidRDefault="00B9666A" w:rsidP="00B9666A">
      <w:pPr>
        <w:shd w:val="clear" w:color="auto" w:fill="F9F9F9"/>
        <w:spacing w:after="161" w:line="240" w:lineRule="auto"/>
        <w:outlineLvl w:val="1"/>
        <w:rPr>
          <w:rFonts w:ascii="Arial" w:eastAsia="Times New Roman" w:hAnsi="Arial" w:cs="Arial"/>
          <w:color w:val="404040"/>
          <w:sz w:val="50"/>
          <w:szCs w:val="50"/>
        </w:rPr>
      </w:pPr>
      <w:r w:rsidRPr="00B9666A">
        <w:rPr>
          <w:rFonts w:ascii="Arial" w:eastAsia="Times New Roman" w:hAnsi="Arial" w:cs="Arial"/>
          <w:color w:val="404040"/>
          <w:sz w:val="50"/>
          <w:szCs w:val="50"/>
        </w:rPr>
        <w:t>Course Overview:</w:t>
      </w:r>
    </w:p>
    <w:p w14:paraId="41B45E47" w14:textId="789F25D8" w:rsidR="006A7B0B" w:rsidRDefault="006A7B0B" w:rsidP="00CC63B1">
      <w:pPr>
        <w:rPr>
          <w:rFonts w:ascii="Nunito Sans" w:eastAsia="Times New Roman" w:hAnsi="Nunito Sans" w:cs="Times New Roman"/>
          <w:color w:val="404040"/>
          <w:sz w:val="24"/>
          <w:szCs w:val="24"/>
        </w:rPr>
      </w:pPr>
      <w:r w:rsidRPr="006A7B0B">
        <w:rPr>
          <w:rFonts w:ascii="Nunito Sans" w:eastAsia="Times New Roman" w:hAnsi="Nunito Sans" w:cs="Times New Roman"/>
          <w:color w:val="404040"/>
          <w:sz w:val="24"/>
          <w:szCs w:val="24"/>
        </w:rPr>
        <w:t xml:space="preserve">In this enlightening program, Jennifer dives into the latest research on idea formation and change to empower you with the tools you need to effectively navigate any argument. Say goodbye to heated debates and hello to productive discussions! Learn how to yield to your opponent and turn the conversation around with </w:t>
      </w:r>
      <w:r>
        <w:rPr>
          <w:rFonts w:ascii="Nunito Sans" w:eastAsia="Times New Roman" w:hAnsi="Nunito Sans" w:cs="Times New Roman"/>
          <w:color w:val="404040"/>
          <w:sz w:val="24"/>
          <w:szCs w:val="24"/>
        </w:rPr>
        <w:t>simple</w:t>
      </w:r>
      <w:r w:rsidRPr="006A7B0B">
        <w:rPr>
          <w:rFonts w:ascii="Nunito Sans" w:eastAsia="Times New Roman" w:hAnsi="Nunito Sans" w:cs="Times New Roman"/>
          <w:color w:val="404040"/>
          <w:sz w:val="24"/>
          <w:szCs w:val="24"/>
        </w:rPr>
        <w:t xml:space="preserve"> Socratic questioning techniques. Frame the underlying moral debate to your advantage and emerge as the victor without ever raising your voice. Embrace the art of persuasive communication and elevate your argumentation skills. If you're ready to win arguments without arguing, this course is a must-take!</w:t>
      </w:r>
    </w:p>
    <w:p w14:paraId="6553E4BE" w14:textId="43E4F5BE" w:rsidR="00CC63B1" w:rsidRDefault="00CC63B1" w:rsidP="00CC63B1">
      <w:pPr>
        <w:rPr>
          <w:sz w:val="48"/>
          <w:szCs w:val="48"/>
        </w:rPr>
      </w:pPr>
      <w:r w:rsidRPr="00CC63B1">
        <w:rPr>
          <w:sz w:val="48"/>
          <w:szCs w:val="48"/>
        </w:rPr>
        <w:t>Reasons to Take This Course</w:t>
      </w:r>
    </w:p>
    <w:p w14:paraId="39E15D1A" w14:textId="77777777" w:rsidR="00CC63B1" w:rsidRPr="00CC63B1" w:rsidRDefault="00CC63B1" w:rsidP="00CC63B1">
      <w:r w:rsidRPr="00CC63B1">
        <w:t>•</w:t>
      </w:r>
      <w:r w:rsidRPr="00CC63B1">
        <w:tab/>
      </w:r>
      <w:r w:rsidRPr="00CC63B1">
        <w:rPr>
          <w:b/>
          <w:bCs/>
        </w:rPr>
        <w:t>Improve Communication Skills:</w:t>
      </w:r>
      <w:r w:rsidRPr="00CC63B1">
        <w:t xml:space="preserve"> Socratic Jujitsu teaches individuals how to navigate disagreements without arguing, which can improve overall communication skills and help resolve conflicts more effectively.</w:t>
      </w:r>
    </w:p>
    <w:p w14:paraId="15BD7541" w14:textId="77777777" w:rsidR="00CC63B1" w:rsidRPr="00CC63B1" w:rsidRDefault="00CC63B1" w:rsidP="00CC63B1">
      <w:r w:rsidRPr="00CC63B1">
        <w:t>•</w:t>
      </w:r>
      <w:r w:rsidRPr="00CC63B1">
        <w:tab/>
      </w:r>
      <w:r w:rsidRPr="00CC63B1">
        <w:rPr>
          <w:b/>
          <w:bCs/>
        </w:rPr>
        <w:t>Build Better Relationships</w:t>
      </w:r>
      <w:r w:rsidRPr="00CC63B1">
        <w:t>: By using the Socratic Method to communicate, individuals can build stronger, more productive relationships in both their personal and professional lives.</w:t>
      </w:r>
    </w:p>
    <w:p w14:paraId="20480B0B" w14:textId="77777777" w:rsidR="00CC63B1" w:rsidRPr="00CC63B1" w:rsidRDefault="00CC63B1" w:rsidP="00CC63B1">
      <w:r w:rsidRPr="00CC63B1">
        <w:lastRenderedPageBreak/>
        <w:t>•</w:t>
      </w:r>
      <w:r w:rsidRPr="00CC63B1">
        <w:tab/>
      </w:r>
      <w:r w:rsidRPr="00CC63B1">
        <w:rPr>
          <w:b/>
          <w:bCs/>
        </w:rPr>
        <w:t>Enhance Critical Thinking Skills</w:t>
      </w:r>
      <w:r w:rsidRPr="00CC63B1">
        <w:t>: Socratic Jujitsu requires individuals to think critically and ask questions in order to understand different perspectives, which can help improve critical thinking skills in other areas of life.</w:t>
      </w:r>
    </w:p>
    <w:p w14:paraId="06DC62F7" w14:textId="77777777" w:rsidR="00CC63B1" w:rsidRPr="00CC63B1" w:rsidRDefault="00CC63B1" w:rsidP="00CC63B1">
      <w:r w:rsidRPr="00CC63B1">
        <w:t>•</w:t>
      </w:r>
      <w:r w:rsidRPr="00CC63B1">
        <w:tab/>
      </w:r>
      <w:r w:rsidRPr="00CC63B1">
        <w:rPr>
          <w:b/>
          <w:bCs/>
        </w:rPr>
        <w:t>Resolve Conflicts:</w:t>
      </w:r>
      <w:r w:rsidRPr="00CC63B1">
        <w:t xml:space="preserve"> The Socratic Method allows individuals to resolve conflicts in a dignified and productive way, which can lead to better outcomes for all parties involved.</w:t>
      </w:r>
    </w:p>
    <w:p w14:paraId="4FCD5986" w14:textId="77777777" w:rsidR="00CC63B1" w:rsidRPr="00CC63B1" w:rsidRDefault="00CC63B1" w:rsidP="00CC63B1">
      <w:r w:rsidRPr="00CC63B1">
        <w:t>•</w:t>
      </w:r>
      <w:r w:rsidRPr="00CC63B1">
        <w:tab/>
      </w:r>
      <w:r w:rsidRPr="00CC63B1">
        <w:rPr>
          <w:b/>
          <w:bCs/>
        </w:rPr>
        <w:t>Science-Backed Approach</w:t>
      </w:r>
      <w:r w:rsidRPr="00CC63B1">
        <w:t>: Socratic Jujitsu is based on the Socratic Method, which has been scientifically shown to be an effective approach to communication and conflict resolution.</w:t>
      </w:r>
    </w:p>
    <w:p w14:paraId="14878388" w14:textId="26A62070" w:rsidR="00CC63B1" w:rsidRDefault="00CC63B1" w:rsidP="00CC63B1">
      <w:r w:rsidRPr="00CC63B1">
        <w:t>•</w:t>
      </w:r>
      <w:r w:rsidRPr="00CC63B1">
        <w:tab/>
      </w:r>
      <w:r w:rsidRPr="00CC63B1">
        <w:rPr>
          <w:b/>
          <w:bCs/>
        </w:rPr>
        <w:t>Learn from an Expert</w:t>
      </w:r>
      <w:r w:rsidRPr="00CC63B1">
        <w:t>: Taking a course on Socratic Jujitsu gives individuals the opportunity to learn from an expert instructor, who can provide personalized feedback and guidance throughout the learning process.</w:t>
      </w:r>
    </w:p>
    <w:p w14:paraId="4E373D35" w14:textId="3833EFE6" w:rsidR="00F41CB1" w:rsidRDefault="00F41CB1" w:rsidP="00CC63B1"/>
    <w:p w14:paraId="3B8715A2" w14:textId="215802F2" w:rsidR="00F41CB1" w:rsidRDefault="00F41CB1" w:rsidP="00CC63B1">
      <w:r>
        <w:t>KeyWords:</w:t>
      </w:r>
    </w:p>
    <w:p w14:paraId="4875C1A6" w14:textId="06CDD053" w:rsidR="00F41CB1" w:rsidRPr="00CC63B1" w:rsidRDefault="00F41CB1" w:rsidP="00CC63B1">
      <w:r>
        <w:t xml:space="preserve">Humanistic Management , Socratic Method, Argument, conflict management, professional development. </w:t>
      </w:r>
      <w:r w:rsidR="00E952E2">
        <w:t>Soft skills, leadership</w:t>
      </w:r>
    </w:p>
    <w:p w14:paraId="64A0ABA9" w14:textId="18B51A55" w:rsidR="004C2C8B" w:rsidRPr="004C2C8B" w:rsidRDefault="004C2C8B" w:rsidP="00B9666A">
      <w:pPr>
        <w:shd w:val="clear" w:color="auto" w:fill="F9F9F9"/>
        <w:spacing w:after="375" w:line="240" w:lineRule="auto"/>
        <w:rPr>
          <w:rFonts w:ascii="Arial" w:eastAsia="Times New Roman" w:hAnsi="Arial" w:cs="Arial"/>
          <w:color w:val="404040"/>
          <w:sz w:val="48"/>
          <w:szCs w:val="48"/>
        </w:rPr>
      </w:pPr>
      <w:r w:rsidRPr="004C2C8B">
        <w:rPr>
          <w:rFonts w:ascii="Arial" w:eastAsia="Times New Roman" w:hAnsi="Arial" w:cs="Arial"/>
          <w:color w:val="404040"/>
          <w:sz w:val="48"/>
          <w:szCs w:val="48"/>
        </w:rPr>
        <w:t>Learning Objectives</w:t>
      </w:r>
    </w:p>
    <w:p w14:paraId="76BFDBE8" w14:textId="6FFC1555" w:rsidR="004C2C8B" w:rsidRDefault="004C2C8B" w:rsidP="004C2C8B">
      <w:pPr>
        <w:pStyle w:val="ListParagraph"/>
        <w:numPr>
          <w:ilvl w:val="0"/>
          <w:numId w:val="2"/>
        </w:numPr>
        <w:shd w:val="clear" w:color="auto" w:fill="F9F9F9"/>
        <w:spacing w:after="375" w:line="240" w:lineRule="auto"/>
        <w:rPr>
          <w:rFonts w:ascii="Nunito Sans" w:eastAsia="Times New Roman" w:hAnsi="Nunito Sans" w:cs="Times New Roman"/>
          <w:color w:val="404040"/>
          <w:sz w:val="24"/>
          <w:szCs w:val="24"/>
        </w:rPr>
      </w:pPr>
      <w:r>
        <w:rPr>
          <w:rFonts w:ascii="Nunito Sans" w:eastAsia="Times New Roman" w:hAnsi="Nunito Sans" w:cs="Times New Roman"/>
          <w:color w:val="404040"/>
          <w:sz w:val="24"/>
          <w:szCs w:val="24"/>
        </w:rPr>
        <w:t>Understand what the Socratic Method is</w:t>
      </w:r>
    </w:p>
    <w:p w14:paraId="34CB4581" w14:textId="66557B38" w:rsidR="004C2C8B" w:rsidRDefault="004C2C8B" w:rsidP="004C2C8B">
      <w:pPr>
        <w:pStyle w:val="ListParagraph"/>
        <w:numPr>
          <w:ilvl w:val="0"/>
          <w:numId w:val="2"/>
        </w:numPr>
        <w:shd w:val="clear" w:color="auto" w:fill="F9F9F9"/>
        <w:spacing w:after="375" w:line="240" w:lineRule="auto"/>
        <w:rPr>
          <w:rFonts w:ascii="Nunito Sans" w:eastAsia="Times New Roman" w:hAnsi="Nunito Sans" w:cs="Times New Roman"/>
          <w:color w:val="404040"/>
          <w:sz w:val="24"/>
          <w:szCs w:val="24"/>
        </w:rPr>
      </w:pPr>
      <w:r>
        <w:rPr>
          <w:rFonts w:ascii="Nunito Sans" w:eastAsia="Times New Roman" w:hAnsi="Nunito Sans" w:cs="Times New Roman"/>
          <w:color w:val="404040"/>
          <w:sz w:val="24"/>
          <w:szCs w:val="24"/>
        </w:rPr>
        <w:t xml:space="preserve">How to use Socratic questioning to </w:t>
      </w:r>
      <w:r w:rsidR="00CF0490">
        <w:rPr>
          <w:rFonts w:ascii="Nunito Sans" w:eastAsia="Times New Roman" w:hAnsi="Nunito Sans" w:cs="Times New Roman"/>
          <w:color w:val="404040"/>
          <w:sz w:val="24"/>
          <w:szCs w:val="24"/>
        </w:rPr>
        <w:t>initiate and lead collaborative problem-solving sessions</w:t>
      </w:r>
    </w:p>
    <w:p w14:paraId="5C4B50B3" w14:textId="13C72700" w:rsidR="004C2C8B" w:rsidRPr="004C2C8B" w:rsidRDefault="004C2C8B" w:rsidP="004C2C8B">
      <w:pPr>
        <w:pStyle w:val="ListParagraph"/>
        <w:numPr>
          <w:ilvl w:val="0"/>
          <w:numId w:val="2"/>
        </w:numPr>
        <w:shd w:val="clear" w:color="auto" w:fill="F9F9F9"/>
        <w:spacing w:after="375" w:line="240" w:lineRule="auto"/>
        <w:rPr>
          <w:rFonts w:ascii="Nunito Sans" w:eastAsia="Times New Roman" w:hAnsi="Nunito Sans" w:cs="Times New Roman"/>
          <w:color w:val="404040"/>
          <w:sz w:val="24"/>
          <w:szCs w:val="24"/>
        </w:rPr>
      </w:pPr>
      <w:r>
        <w:rPr>
          <w:rFonts w:ascii="Nunito Sans" w:eastAsia="Times New Roman" w:hAnsi="Nunito Sans" w:cs="Times New Roman"/>
          <w:color w:val="404040"/>
          <w:sz w:val="24"/>
          <w:szCs w:val="24"/>
        </w:rPr>
        <w:t xml:space="preserve">How to </w:t>
      </w:r>
      <w:r w:rsidR="00CF0490">
        <w:rPr>
          <w:rFonts w:ascii="Nunito Sans" w:eastAsia="Times New Roman" w:hAnsi="Nunito Sans" w:cs="Times New Roman"/>
          <w:color w:val="404040"/>
          <w:sz w:val="24"/>
          <w:szCs w:val="24"/>
        </w:rPr>
        <w:t xml:space="preserve">create moral consensus by framing </w:t>
      </w:r>
      <w:r>
        <w:rPr>
          <w:rFonts w:ascii="Nunito Sans" w:eastAsia="Times New Roman" w:hAnsi="Nunito Sans" w:cs="Times New Roman"/>
          <w:color w:val="404040"/>
          <w:sz w:val="24"/>
          <w:szCs w:val="24"/>
        </w:rPr>
        <w:t>a conversation</w:t>
      </w:r>
    </w:p>
    <w:p w14:paraId="5BAACFF4" w14:textId="77777777" w:rsidR="004C2C8B" w:rsidRPr="00B9666A" w:rsidRDefault="004C2C8B" w:rsidP="00B9666A">
      <w:pPr>
        <w:shd w:val="clear" w:color="auto" w:fill="F9F9F9"/>
        <w:spacing w:after="375" w:line="240" w:lineRule="auto"/>
        <w:rPr>
          <w:rFonts w:ascii="Nunito Sans" w:eastAsia="Times New Roman" w:hAnsi="Nunito Sans" w:cs="Times New Roman"/>
          <w:color w:val="404040"/>
          <w:sz w:val="24"/>
          <w:szCs w:val="24"/>
        </w:rPr>
      </w:pPr>
    </w:p>
    <w:p w14:paraId="60B94E97" w14:textId="77777777" w:rsidR="00B9666A" w:rsidRPr="00B9666A" w:rsidRDefault="00B9666A" w:rsidP="00B9666A">
      <w:pPr>
        <w:shd w:val="clear" w:color="auto" w:fill="F9F9F9"/>
        <w:spacing w:after="161" w:line="240" w:lineRule="auto"/>
        <w:outlineLvl w:val="1"/>
        <w:rPr>
          <w:rFonts w:ascii="Arial" w:eastAsia="Times New Roman" w:hAnsi="Arial" w:cs="Arial"/>
          <w:color w:val="404040"/>
          <w:sz w:val="50"/>
          <w:szCs w:val="50"/>
        </w:rPr>
      </w:pPr>
      <w:r w:rsidRPr="00B9666A">
        <w:rPr>
          <w:rFonts w:ascii="Arial" w:eastAsia="Times New Roman" w:hAnsi="Arial" w:cs="Arial"/>
          <w:color w:val="404040"/>
          <w:sz w:val="50"/>
          <w:szCs w:val="50"/>
        </w:rPr>
        <w:t>Who should take this course?</w:t>
      </w:r>
    </w:p>
    <w:p w14:paraId="4008D364" w14:textId="77777777" w:rsidR="00B9666A" w:rsidRPr="00B9666A" w:rsidRDefault="00B9666A" w:rsidP="00B9666A">
      <w:pPr>
        <w:numPr>
          <w:ilvl w:val="0"/>
          <w:numId w:val="1"/>
        </w:numPr>
        <w:shd w:val="clear" w:color="auto" w:fill="F9F9F9"/>
        <w:spacing w:before="100" w:beforeAutospacing="1" w:after="100" w:afterAutospacing="1" w:line="240" w:lineRule="auto"/>
        <w:ind w:left="1440"/>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t>Anyone who wants to learn the art of persuasion.</w:t>
      </w:r>
    </w:p>
    <w:p w14:paraId="2DA289AE" w14:textId="77777777" w:rsidR="00B9666A" w:rsidRPr="00B9666A" w:rsidRDefault="00B9666A" w:rsidP="00B9666A">
      <w:pPr>
        <w:numPr>
          <w:ilvl w:val="0"/>
          <w:numId w:val="1"/>
        </w:numPr>
        <w:shd w:val="clear" w:color="auto" w:fill="F9F9F9"/>
        <w:spacing w:before="100" w:beforeAutospacing="1" w:after="100" w:afterAutospacing="1" w:line="240" w:lineRule="auto"/>
        <w:ind w:left="1440"/>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t>This course is particularly useful Life Coaches and Conflict Coaches (ICF)</w:t>
      </w:r>
    </w:p>
    <w:p w14:paraId="4F88B6B2" w14:textId="77777777" w:rsidR="00B9666A" w:rsidRPr="00B9666A" w:rsidRDefault="00B9666A" w:rsidP="00B9666A">
      <w:pPr>
        <w:shd w:val="clear" w:color="auto" w:fill="F9F9F9"/>
        <w:spacing w:after="161" w:line="240" w:lineRule="auto"/>
        <w:outlineLvl w:val="1"/>
        <w:rPr>
          <w:rFonts w:ascii="Arial" w:eastAsia="Times New Roman" w:hAnsi="Arial" w:cs="Arial"/>
          <w:color w:val="404040"/>
          <w:sz w:val="50"/>
          <w:szCs w:val="50"/>
        </w:rPr>
      </w:pPr>
      <w:r w:rsidRPr="00B9666A">
        <w:rPr>
          <w:rFonts w:ascii="Arial" w:eastAsia="Times New Roman" w:hAnsi="Arial" w:cs="Arial"/>
          <w:color w:val="404040"/>
          <w:sz w:val="50"/>
          <w:szCs w:val="50"/>
        </w:rPr>
        <w:t>WHAT PEOPLE ARE SAYING:</w:t>
      </w:r>
    </w:p>
    <w:p w14:paraId="4AD5A660" w14:textId="77777777" w:rsidR="00B9666A" w:rsidRPr="00B9666A" w:rsidRDefault="00B9666A" w:rsidP="00B9666A">
      <w:pPr>
        <w:shd w:val="clear" w:color="auto" w:fill="F9F9F9"/>
        <w:spacing w:after="375" w:line="240" w:lineRule="auto"/>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t>“Open other folks up to my ideas by being open to theirs? That sounds like the kind of world I want to live in! :)” – X. Heveron</w:t>
      </w:r>
    </w:p>
    <w:p w14:paraId="015C974E" w14:textId="77777777" w:rsidR="00B9666A" w:rsidRPr="00B9666A" w:rsidRDefault="00B9666A" w:rsidP="00B9666A">
      <w:pPr>
        <w:shd w:val="clear" w:color="auto" w:fill="F9F9F9"/>
        <w:spacing w:after="375" w:line="240" w:lineRule="auto"/>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lastRenderedPageBreak/>
        <w:t>“Thanks for the course, Jen! It seems this approach will allow me to build skills that I already endorse, but at which I do not yet excel. Your concept and approach make total sense to me, and I think I’ll learn a lot.” – D. McLean</w:t>
      </w:r>
    </w:p>
    <w:p w14:paraId="58254A6D" w14:textId="77777777" w:rsidR="00B9666A" w:rsidRPr="00B9666A" w:rsidRDefault="00B9666A" w:rsidP="00B9666A">
      <w:pPr>
        <w:shd w:val="clear" w:color="auto" w:fill="F9F9F9"/>
        <w:spacing w:after="375" w:line="240" w:lineRule="auto"/>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t>“I am one to get emotional and into heated situations. I have been forming in my mind how I can change this and start asking them questions. I was so skeptical at first.” – J. Olin</w:t>
      </w:r>
    </w:p>
    <w:p w14:paraId="29A50F31" w14:textId="77777777" w:rsidR="00B9666A" w:rsidRPr="00B9666A" w:rsidRDefault="00B9666A" w:rsidP="00B9666A">
      <w:pPr>
        <w:shd w:val="clear" w:color="auto" w:fill="F9F9F9"/>
        <w:spacing w:after="375" w:line="240" w:lineRule="auto"/>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t>“Excellent explanations of the strategy.” – Arne F.</w:t>
      </w:r>
    </w:p>
    <w:p w14:paraId="3C4496B4" w14:textId="77777777" w:rsidR="00B9666A" w:rsidRPr="00B9666A" w:rsidRDefault="00B9666A" w:rsidP="00B9666A">
      <w:pPr>
        <w:shd w:val="clear" w:color="auto" w:fill="F9F9F9"/>
        <w:spacing w:after="375" w:line="240" w:lineRule="auto"/>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t>“Very short and precise course. Awesome!!!” – Ishrath</w:t>
      </w:r>
    </w:p>
    <w:p w14:paraId="2E56514E" w14:textId="77777777" w:rsidR="00B9666A" w:rsidRPr="00B9666A" w:rsidRDefault="00B9666A" w:rsidP="00B9666A">
      <w:pPr>
        <w:shd w:val="clear" w:color="auto" w:fill="F9F9F9"/>
        <w:spacing w:after="375" w:line="240" w:lineRule="auto"/>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t>“This is a great course. Good information with an engaging delivery. This course is an excellent starting point, though. She does include resources links for further study, so that’s helpful.” –  B. Hardin</w:t>
      </w:r>
    </w:p>
    <w:p w14:paraId="4079F5FA" w14:textId="061245C9" w:rsidR="00B9666A" w:rsidRDefault="00B9666A" w:rsidP="00B9666A">
      <w:pPr>
        <w:shd w:val="clear" w:color="auto" w:fill="F9F9F9"/>
        <w:spacing w:after="375" w:line="240" w:lineRule="auto"/>
        <w:rPr>
          <w:rFonts w:ascii="Nunito Sans" w:eastAsia="Times New Roman" w:hAnsi="Nunito Sans" w:cs="Times New Roman"/>
          <w:color w:val="404040"/>
          <w:sz w:val="24"/>
          <w:szCs w:val="24"/>
        </w:rPr>
      </w:pPr>
      <w:r w:rsidRPr="00B9666A">
        <w:rPr>
          <w:rFonts w:ascii="Nunito Sans" w:eastAsia="Times New Roman" w:hAnsi="Nunito Sans" w:cs="Times New Roman"/>
          <w:color w:val="404040"/>
          <w:sz w:val="24"/>
          <w:szCs w:val="24"/>
        </w:rPr>
        <w:t xml:space="preserve">“Essentials for keeping your cool while others are not. Valuable tools to engage without </w:t>
      </w:r>
      <w:r w:rsidR="00CC63B1" w:rsidRPr="00B9666A">
        <w:rPr>
          <w:rFonts w:ascii="Nunito Sans" w:eastAsia="Times New Roman" w:hAnsi="Nunito Sans" w:cs="Times New Roman"/>
          <w:color w:val="404040"/>
          <w:sz w:val="24"/>
          <w:szCs w:val="24"/>
        </w:rPr>
        <w:t xml:space="preserve">entanglement. </w:t>
      </w:r>
      <w:r w:rsidRPr="00B9666A">
        <w:rPr>
          <w:rFonts w:ascii="Nunito Sans" w:eastAsia="Times New Roman" w:hAnsi="Nunito Sans" w:cs="Times New Roman"/>
          <w:color w:val="404040"/>
          <w:sz w:val="24"/>
          <w:szCs w:val="24"/>
        </w:rPr>
        <w:t>–  J. Beale</w:t>
      </w:r>
    </w:p>
    <w:p w14:paraId="5FF76C13" w14:textId="465A0326" w:rsidR="00CC63B1" w:rsidRPr="00CC63B1" w:rsidRDefault="00CC63B1" w:rsidP="00CC63B1">
      <w:pPr>
        <w:shd w:val="clear" w:color="auto" w:fill="F9F9F9"/>
        <w:spacing w:after="375" w:line="240" w:lineRule="auto"/>
        <w:rPr>
          <w:rFonts w:ascii="Nunito Sans" w:eastAsia="Times New Roman" w:hAnsi="Nunito Sans" w:cs="Times New Roman"/>
          <w:color w:val="404040"/>
          <w:sz w:val="24"/>
          <w:szCs w:val="24"/>
        </w:rPr>
      </w:pPr>
      <w:r w:rsidRPr="00CC63B1">
        <w:rPr>
          <w:rFonts w:ascii="Nunito Sans" w:eastAsia="Times New Roman" w:hAnsi="Nunito Sans" w:cs="Times New Roman"/>
          <w:color w:val="404040"/>
          <w:sz w:val="24"/>
          <w:szCs w:val="24"/>
        </w:rPr>
        <w:t>“I am enjoying this course very much. I am acquiring new information on how to communicate with people that I disagree with. The instructor is very good at presenting the course material.” – L. Davis</w:t>
      </w:r>
    </w:p>
    <w:p w14:paraId="1E2652E6" w14:textId="22F905A3" w:rsidR="00CC63B1" w:rsidRPr="00CC63B1" w:rsidRDefault="00CC63B1" w:rsidP="00CC63B1">
      <w:pPr>
        <w:shd w:val="clear" w:color="auto" w:fill="F9F9F9"/>
        <w:spacing w:after="375" w:line="240" w:lineRule="auto"/>
        <w:rPr>
          <w:rFonts w:ascii="Nunito Sans" w:eastAsia="Times New Roman" w:hAnsi="Nunito Sans" w:cs="Times New Roman"/>
          <w:color w:val="404040"/>
          <w:sz w:val="24"/>
          <w:szCs w:val="24"/>
        </w:rPr>
      </w:pPr>
      <w:r w:rsidRPr="00CC63B1">
        <w:rPr>
          <w:rFonts w:ascii="Nunito Sans" w:eastAsia="Times New Roman" w:hAnsi="Nunito Sans" w:cs="Times New Roman"/>
          <w:color w:val="404040"/>
          <w:sz w:val="24"/>
          <w:szCs w:val="24"/>
        </w:rPr>
        <w:t>“Reminder that argument isn’t problem solving or productive. Practical insight for real world application.” – L.A.</w:t>
      </w:r>
    </w:p>
    <w:p w14:paraId="352856CB" w14:textId="20085E60" w:rsidR="00CC63B1" w:rsidRPr="00B9666A" w:rsidRDefault="00CC63B1" w:rsidP="00CC63B1">
      <w:pPr>
        <w:shd w:val="clear" w:color="auto" w:fill="F9F9F9"/>
        <w:spacing w:after="375" w:line="240" w:lineRule="auto"/>
        <w:rPr>
          <w:rFonts w:ascii="Nunito Sans" w:eastAsia="Times New Roman" w:hAnsi="Nunito Sans" w:cs="Times New Roman"/>
          <w:color w:val="404040"/>
          <w:sz w:val="24"/>
          <w:szCs w:val="24"/>
        </w:rPr>
      </w:pPr>
      <w:r w:rsidRPr="00CC63B1">
        <w:rPr>
          <w:rFonts w:ascii="Nunito Sans" w:eastAsia="Times New Roman" w:hAnsi="Nunito Sans" w:cs="Times New Roman"/>
          <w:color w:val="404040"/>
          <w:sz w:val="24"/>
          <w:szCs w:val="24"/>
        </w:rPr>
        <w:t>“I got so much out of this seminar; these techniques are something that I will use for the rest of my life. The presenter was wonderful and engaging. Highly recommend. If you work with people in ANY capacity, you NEED this course.” –</w:t>
      </w:r>
    </w:p>
    <w:sectPr w:rsidR="00CC63B1" w:rsidRPr="00B96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Calibri"/>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ED4"/>
    <w:multiLevelType w:val="hybridMultilevel"/>
    <w:tmpl w:val="718A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B7BF2"/>
    <w:multiLevelType w:val="hybridMultilevel"/>
    <w:tmpl w:val="8476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C1F9F"/>
    <w:multiLevelType w:val="hybridMultilevel"/>
    <w:tmpl w:val="9BCED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B17C4"/>
    <w:multiLevelType w:val="multilevel"/>
    <w:tmpl w:val="D07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7379618">
    <w:abstractNumId w:val="3"/>
  </w:num>
  <w:num w:numId="2" w16cid:durableId="1998532548">
    <w:abstractNumId w:val="1"/>
  </w:num>
  <w:num w:numId="3" w16cid:durableId="1260020072">
    <w:abstractNumId w:val="2"/>
  </w:num>
  <w:num w:numId="4" w16cid:durableId="77293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6A"/>
    <w:rsid w:val="00180201"/>
    <w:rsid w:val="004C2C8B"/>
    <w:rsid w:val="005A185E"/>
    <w:rsid w:val="006803D1"/>
    <w:rsid w:val="006A7B0B"/>
    <w:rsid w:val="00772817"/>
    <w:rsid w:val="009D49C2"/>
    <w:rsid w:val="00AC7858"/>
    <w:rsid w:val="00B674E3"/>
    <w:rsid w:val="00B9666A"/>
    <w:rsid w:val="00CC63B1"/>
    <w:rsid w:val="00CF0490"/>
    <w:rsid w:val="00E952E2"/>
    <w:rsid w:val="00F41CB1"/>
    <w:rsid w:val="00F711A8"/>
    <w:rsid w:val="00F9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2714D"/>
  <w14:defaultImageDpi w14:val="32767"/>
  <w15:chartTrackingRefBased/>
  <w15:docId w15:val="{EFE4A9AB-678E-440B-BE3B-0104FFDD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8B"/>
    <w:pPr>
      <w:ind w:left="720"/>
      <w:contextualSpacing/>
    </w:pPr>
  </w:style>
  <w:style w:type="character" w:customStyle="1" w:styleId="Heading1Char">
    <w:name w:val="Heading 1 Char"/>
    <w:basedOn w:val="DefaultParagraphFont"/>
    <w:link w:val="Heading1"/>
    <w:uiPriority w:val="9"/>
    <w:rsid w:val="00CC63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3444">
      <w:bodyDiv w:val="1"/>
      <w:marLeft w:val="0"/>
      <w:marRight w:val="0"/>
      <w:marTop w:val="0"/>
      <w:marBottom w:val="0"/>
      <w:divBdr>
        <w:top w:val="none" w:sz="0" w:space="0" w:color="auto"/>
        <w:left w:val="none" w:sz="0" w:space="0" w:color="auto"/>
        <w:bottom w:val="none" w:sz="0" w:space="0" w:color="auto"/>
        <w:right w:val="none" w:sz="0" w:space="0" w:color="auto"/>
      </w:divBdr>
      <w:divsChild>
        <w:div w:id="113587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Hancock</dc:creator>
  <cp:keywords/>
  <dc:description/>
  <cp:lastModifiedBy>Jennifer Hancock</cp:lastModifiedBy>
  <cp:revision>13</cp:revision>
  <dcterms:created xsi:type="dcterms:W3CDTF">2021-10-12T18:27:00Z</dcterms:created>
  <dcterms:modified xsi:type="dcterms:W3CDTF">2023-02-06T15:38:00Z</dcterms:modified>
</cp:coreProperties>
</file>